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B620" w14:textId="77777777" w:rsidR="0086114D" w:rsidRDefault="001D69DC" w:rsidP="00D9453A">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6C8590A9" w14:textId="77777777" w:rsidR="0086114D" w:rsidRDefault="001D69DC" w:rsidP="00D9453A">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Pr>
          <w:rFonts w:ascii="Times New Roman" w:eastAsia="Times New Roman" w:hAnsi="Times New Roman" w:cs="Times New Roman"/>
          <w:i/>
          <w:sz w:val="24"/>
          <w:szCs w:val="24"/>
        </w:rPr>
        <w:t>Sáu</w:t>
      </w:r>
      <w:r>
        <w:rPr>
          <w:rFonts w:ascii="Times New Roman" w:eastAsia="Times New Roman" w:hAnsi="Times New Roman" w:cs="Times New Roman"/>
          <w:i/>
          <w:color w:val="000000"/>
          <w:sz w:val="24"/>
          <w:szCs w:val="24"/>
        </w:rPr>
        <w:t xml:space="preserve">, ngày </w:t>
      </w:r>
      <w:r>
        <w:rPr>
          <w:rFonts w:ascii="Times New Roman" w:eastAsia="Times New Roman" w:hAnsi="Times New Roman" w:cs="Times New Roman"/>
          <w:i/>
          <w:sz w:val="24"/>
          <w:szCs w:val="24"/>
        </w:rPr>
        <w:t>26</w:t>
      </w:r>
      <w:r>
        <w:rPr>
          <w:rFonts w:ascii="Times New Roman" w:eastAsia="Times New Roman" w:hAnsi="Times New Roman" w:cs="Times New Roman"/>
          <w:i/>
          <w:color w:val="000000"/>
          <w:sz w:val="24"/>
          <w:szCs w:val="24"/>
        </w:rPr>
        <w:t>/08/2022</w:t>
      </w:r>
    </w:p>
    <w:p w14:paraId="5B0B9595" w14:textId="77777777" w:rsidR="0086114D" w:rsidRDefault="001D69DC" w:rsidP="00D9453A">
      <w:pPr>
        <w:pBdr>
          <w:top w:val="nil"/>
          <w:left w:val="nil"/>
          <w:bottom w:val="nil"/>
          <w:right w:val="nil"/>
          <w:between w:val="nil"/>
        </w:pBdr>
        <w:spacing w:before="240" w:after="160" w:line="360" w:lineRule="auto"/>
        <w:ind w:hanging="2"/>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w:t>
      </w:r>
    </w:p>
    <w:p w14:paraId="66766E70" w14:textId="77777777" w:rsidR="0086114D" w:rsidRDefault="001D69DC" w:rsidP="00D9453A">
      <w:pPr>
        <w:pBdr>
          <w:top w:val="nil"/>
          <w:left w:val="nil"/>
          <w:bottom w:val="nil"/>
          <w:right w:val="nil"/>
          <w:between w:val="nil"/>
        </w:pBdr>
        <w:tabs>
          <w:tab w:val="center" w:pos="4680"/>
          <w:tab w:val="left" w:pos="6924"/>
        </w:tabs>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988</w:t>
      </w:r>
    </w:p>
    <w:p w14:paraId="68779B72" w14:textId="77777777" w:rsidR="0086114D" w:rsidRDefault="001D69DC" w:rsidP="00D9453A">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“THẦY TỐT CHỈ CÓ THỂ GẶP KHÔNG THỂ CẦU”</w:t>
      </w:r>
    </w:p>
    <w:p w14:paraId="4F935FAC" w14:textId="77777777" w:rsidR="0086114D" w:rsidRDefault="001D69DC" w:rsidP="00D9453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thế gian luôn</w:t>
      </w:r>
      <w:r w:rsidR="006E18F2">
        <w:rPr>
          <w:rFonts w:ascii="Times New Roman" w:eastAsia="Times New Roman" w:hAnsi="Times New Roman" w:cs="Times New Roman"/>
          <w:sz w:val="24"/>
          <w:szCs w:val="24"/>
        </w:rPr>
        <w:t xml:space="preserve"> mong cầu được gần gũi Thầy tốt. C</w:t>
      </w:r>
      <w:r>
        <w:rPr>
          <w:rFonts w:ascii="Times New Roman" w:eastAsia="Times New Roman" w:hAnsi="Times New Roman" w:cs="Times New Roman"/>
          <w:sz w:val="24"/>
          <w:szCs w:val="24"/>
        </w:rPr>
        <w:t xml:space="preserve">húng ta muốn gặp được Thầy tốt thì chúng ta phải chân thật nghe lời và thật làm. Có những người đi cầu Thần, khấn Phật để gặp được </w:t>
      </w:r>
      <w:r w:rsidR="00DA75AF">
        <w:rPr>
          <w:rFonts w:ascii="Times New Roman" w:eastAsia="Times New Roman" w:hAnsi="Times New Roman" w:cs="Times New Roman"/>
          <w:sz w:val="24"/>
          <w:szCs w:val="24"/>
        </w:rPr>
        <w:t>Thầy tốt</w:t>
      </w:r>
      <w:r>
        <w:rPr>
          <w:rFonts w:ascii="Times New Roman" w:eastAsia="Times New Roman" w:hAnsi="Times New Roman" w:cs="Times New Roman"/>
          <w:sz w:val="24"/>
          <w:szCs w:val="24"/>
        </w:rPr>
        <w:t xml:space="preserve"> nhưng họ không</w:t>
      </w:r>
      <w:r w:rsidR="006E18F2">
        <w:rPr>
          <w:rFonts w:ascii="Times New Roman" w:eastAsia="Times New Roman" w:hAnsi="Times New Roman" w:cs="Times New Roman"/>
          <w:sz w:val="24"/>
          <w:szCs w:val="24"/>
        </w:rPr>
        <w:t xml:space="preserve"> thể</w:t>
      </w:r>
      <w:r>
        <w:rPr>
          <w:rFonts w:ascii="Times New Roman" w:eastAsia="Times New Roman" w:hAnsi="Times New Roman" w:cs="Times New Roman"/>
          <w:sz w:val="24"/>
          <w:szCs w:val="24"/>
        </w:rPr>
        <w:t xml:space="preserve"> gặp được. Chúng ta có thể gặp Thầy tốt nếu chúng ta có duyên và chúng ta thật biết nghe lời và làm theo!</w:t>
      </w:r>
    </w:p>
    <w:p w14:paraId="63CA1B9B" w14:textId="77777777" w:rsidR="0086114D" w:rsidRDefault="001D69DC" w:rsidP="00D9453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đã làm ra biểu pháp cho chúng ta. Lần đầu tiên Hoà Thượng gặp Ngài Lý Bỉnh Nam, Ngài Lý Bỉnh Nam đã nêu ra ba điều kiện đó là: </w:t>
      </w:r>
      <w:r>
        <w:rPr>
          <w:rFonts w:ascii="Times New Roman" w:eastAsia="Times New Roman" w:hAnsi="Times New Roman" w:cs="Times New Roman"/>
          <w:i/>
          <w:sz w:val="24"/>
          <w:szCs w:val="24"/>
        </w:rPr>
        <w:t>“Điều kiện đầu tiên là ông phải bỏ hết những gì ông đã học như bỏ đồ phế thải. Điều kiện thứ hai là tất cả những gì ông muốn xem, muốn đọc phải được sự cho phép của tôi. Điều kiện thứ ba là từ nay về sau ông chỉ được nghe lời tôi dạy. Nếu ông đồng ý ba điều kiện này thì ở lại nếu không ông có thể đi nơi khác!</w:t>
      </w:r>
      <w:r>
        <w:rPr>
          <w:rFonts w:ascii="Times New Roman" w:eastAsia="Times New Roman" w:hAnsi="Times New Roman" w:cs="Times New Roman"/>
          <w:sz w:val="24"/>
          <w:szCs w:val="24"/>
        </w:rPr>
        <w:t xml:space="preserve">”. Trước đó, Hòa Thượng học với Chương Gia Đại Sư và Giáo sư Phương Đông Mỹ đều là những vị Thầy nổi tiếng. Lần đầu tiên gặp mặt, chưa có ân tình mà chúng ta nghe những lời này chắc chắn chúng ta không đủ kiên nhẫn để đi theo. Chúng ta là những phàm phu vọng tưởng nên chúng ta </w:t>
      </w:r>
      <w:r w:rsidR="006C772A">
        <w:rPr>
          <w:rFonts w:ascii="Times New Roman" w:eastAsia="Times New Roman" w:hAnsi="Times New Roman" w:cs="Times New Roman"/>
          <w:sz w:val="24"/>
          <w:szCs w:val="24"/>
        </w:rPr>
        <w:t>chưa</w:t>
      </w:r>
      <w:r>
        <w:rPr>
          <w:rFonts w:ascii="Times New Roman" w:eastAsia="Times New Roman" w:hAnsi="Times New Roman" w:cs="Times New Roman"/>
          <w:sz w:val="24"/>
          <w:szCs w:val="24"/>
        </w:rPr>
        <w:t xml:space="preserve"> thể hiểu được những điều mà những vị Thầy sáng suốt nói. Người xưa</w:t>
      </w:r>
      <w:r w:rsidR="00426D2C">
        <w:rPr>
          <w:rFonts w:ascii="Times New Roman" w:eastAsia="Times New Roman" w:hAnsi="Times New Roman" w:cs="Times New Roman"/>
          <w:sz w:val="24"/>
          <w:szCs w:val="24"/>
        </w:rPr>
        <w:t xml:space="preserve"> nói: “</w:t>
      </w:r>
      <w:r w:rsidR="00426D2C" w:rsidRPr="00912547">
        <w:rPr>
          <w:rFonts w:ascii="Times New Roman" w:eastAsia="Times New Roman" w:hAnsi="Times New Roman" w:cs="Times New Roman"/>
          <w:i/>
          <w:sz w:val="24"/>
          <w:szCs w:val="24"/>
        </w:rPr>
        <w:t>Người</w:t>
      </w:r>
      <w:r w:rsidRPr="00912547">
        <w:rPr>
          <w:rFonts w:ascii="Times New Roman" w:eastAsia="Times New Roman" w:hAnsi="Times New Roman" w:cs="Times New Roman"/>
          <w:i/>
          <w:sz w:val="24"/>
          <w:szCs w:val="24"/>
        </w:rPr>
        <w:t xml:space="preserve"> may mắn có thể gặp được Thầy tốt</w:t>
      </w:r>
      <w:r w:rsidR="00426D2C">
        <w:rPr>
          <w:rFonts w:ascii="Times New Roman" w:eastAsia="Times New Roman" w:hAnsi="Times New Roman" w:cs="Times New Roman"/>
          <w:sz w:val="24"/>
          <w:szCs w:val="24"/>
        </w:rPr>
        <w:t>”. N</w:t>
      </w:r>
      <w:r w:rsidR="00912547">
        <w:rPr>
          <w:rFonts w:ascii="Times New Roman" w:eastAsia="Times New Roman" w:hAnsi="Times New Roman" w:cs="Times New Roman"/>
          <w:sz w:val="24"/>
          <w:szCs w:val="24"/>
        </w:rPr>
        <w:t xml:space="preserve">gày nay, học trò rất khó tìm, </w:t>
      </w:r>
      <w:r>
        <w:rPr>
          <w:rFonts w:ascii="Times New Roman" w:eastAsia="Times New Roman" w:hAnsi="Times New Roman" w:cs="Times New Roman"/>
          <w:sz w:val="24"/>
          <w:szCs w:val="24"/>
        </w:rPr>
        <w:t>người Thầy may mắn</w:t>
      </w:r>
      <w:r w:rsidR="00A074B6">
        <w:rPr>
          <w:rFonts w:ascii="Times New Roman" w:eastAsia="Times New Roman" w:hAnsi="Times New Roman" w:cs="Times New Roman"/>
          <w:sz w:val="24"/>
          <w:szCs w:val="24"/>
        </w:rPr>
        <w:t xml:space="preserve"> thì</w:t>
      </w:r>
      <w:r>
        <w:rPr>
          <w:rFonts w:ascii="Times New Roman" w:eastAsia="Times New Roman" w:hAnsi="Times New Roman" w:cs="Times New Roman"/>
          <w:sz w:val="24"/>
          <w:szCs w:val="24"/>
        </w:rPr>
        <w:t xml:space="preserve"> có thể gặp được học trò tốt!</w:t>
      </w:r>
    </w:p>
    <w:p w14:paraId="5B91E625" w14:textId="77777777" w:rsidR="0086114D" w:rsidRDefault="001D69DC" w:rsidP="00D9453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Hòa Thượng và một số người đến quỳ cầu học với Ngài Lý Bỉnh Nam, Ngài Lý Bỉnh Nam đã nói: “</w:t>
      </w:r>
      <w:r>
        <w:rPr>
          <w:rFonts w:ascii="Times New Roman" w:eastAsia="Times New Roman" w:hAnsi="Times New Roman" w:cs="Times New Roman"/>
          <w:i/>
          <w:sz w:val="24"/>
          <w:szCs w:val="24"/>
        </w:rPr>
        <w:t>Hôm nay, mấy ông quỳ dưới chân tôi cần cầu học Phật pháp nhưng sau này các ông phải mang Phật pháp quỳ dưới chân người ta để cần cầu truyền dạy cho họ!</w:t>
      </w:r>
      <w:r>
        <w:rPr>
          <w:rFonts w:ascii="Times New Roman" w:eastAsia="Times New Roman" w:hAnsi="Times New Roman" w:cs="Times New Roman"/>
          <w:sz w:val="24"/>
          <w:szCs w:val="24"/>
        </w:rPr>
        <w:t xml:space="preserve">”. Sau này, chúng sanh không muốn tiếp nhận Phật pháp nhưng các Ngài không nỡ để chúng sanh tiếp tục tạo tác tội nghiệp, trầm luân trong sinh tử. </w:t>
      </w:r>
    </w:p>
    <w:p w14:paraId="0736F54F" w14:textId="77777777" w:rsidR="0086114D" w:rsidRDefault="001D69DC" w:rsidP="00D9453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Hòa Thượng Tịnh Không luôn khuyên đại chúng cố gắng đem Phật pháp, đem chuẩn mực của Thánh Hiền đến với mọi người, khuyến khích mọi người cùng nhau tu học, sửa đổi. Hòa Thượng nói: “</w:t>
      </w:r>
      <w:r>
        <w:rPr>
          <w:rFonts w:ascii="Times New Roman" w:eastAsia="Times New Roman" w:hAnsi="Times New Roman" w:cs="Times New Roman"/>
          <w:b/>
          <w:i/>
          <w:sz w:val="24"/>
          <w:szCs w:val="24"/>
        </w:rPr>
        <w:t>Các vị để chậm hơn 10 năm, 20 năm thì các vị nói người ta cũng không nghe, khuyến khích người ta cũng không làm!</w:t>
      </w:r>
      <w:r>
        <w:rPr>
          <w:rFonts w:ascii="Times New Roman" w:eastAsia="Times New Roman" w:hAnsi="Times New Roman" w:cs="Times New Roman"/>
          <w:sz w:val="24"/>
          <w:szCs w:val="24"/>
        </w:rPr>
        <w:t xml:space="preserve">”. Hòa Thượng đã nói những lời này cách đây hơn 30 năm, những lời dự báo đó cũng đã đúng với hiện tại. Ngày nay, Phật pháp chân chính rất ít người nghe còn tà tri, tà kiến thì rất nhiều người nghe. </w:t>
      </w:r>
    </w:p>
    <w:p w14:paraId="626D7F56" w14:textId="77777777" w:rsidR="0086114D" w:rsidRDefault="001D69DC" w:rsidP="00D9453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Phật pháp chân chính khuyên người loại bỏ tập khí, phiền </w:t>
      </w:r>
      <w:r w:rsidR="00637C95">
        <w:rPr>
          <w:rFonts w:ascii="Times New Roman" w:eastAsia="Times New Roman" w:hAnsi="Times New Roman" w:cs="Times New Roman"/>
          <w:sz w:val="24"/>
          <w:szCs w:val="24"/>
        </w:rPr>
        <w:t>não,</w:t>
      </w:r>
      <w:r>
        <w:rPr>
          <w:rFonts w:ascii="Times New Roman" w:eastAsia="Times New Roman" w:hAnsi="Times New Roman" w:cs="Times New Roman"/>
          <w:sz w:val="24"/>
          <w:szCs w:val="24"/>
        </w:rPr>
        <w:t xml:space="preserve"> khuyên chúng ta xa lìa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Tà tri, tà kiến thì giúp chúng ta thỏa mãn những điều đó. Phật pháp chân chính dạy chúng ta: “</w:t>
      </w:r>
      <w:r>
        <w:rPr>
          <w:rFonts w:ascii="Times New Roman" w:eastAsia="Times New Roman" w:hAnsi="Times New Roman" w:cs="Times New Roman"/>
          <w:b/>
          <w:i/>
          <w:sz w:val="24"/>
          <w:szCs w:val="24"/>
        </w:rPr>
        <w:t>Tài sắc danh thực thùy, địa ngục ngũ điều căn</w:t>
      </w:r>
      <w:r>
        <w:rPr>
          <w:rFonts w:ascii="Times New Roman" w:eastAsia="Times New Roman" w:hAnsi="Times New Roman" w:cs="Times New Roman"/>
          <w:sz w:val="24"/>
          <w:szCs w:val="24"/>
        </w:rPr>
        <w:t xml:space="preserve">”. Năm thứ này đều là căn gốc của địa ngục, chúng ta nhiễm điều nào thì điều đó cũng đưa chúng ta đến địa ngục. Tà tri, tà kiến </w:t>
      </w:r>
      <w:r w:rsidR="00637C95">
        <w:rPr>
          <w:rFonts w:ascii="Times New Roman" w:eastAsia="Times New Roman" w:hAnsi="Times New Roman" w:cs="Times New Roman"/>
          <w:sz w:val="24"/>
          <w:szCs w:val="24"/>
        </w:rPr>
        <w:t xml:space="preserve">thì </w:t>
      </w:r>
      <w:r>
        <w:rPr>
          <w:rFonts w:ascii="Times New Roman" w:eastAsia="Times New Roman" w:hAnsi="Times New Roman" w:cs="Times New Roman"/>
          <w:sz w:val="24"/>
          <w:szCs w:val="24"/>
        </w:rPr>
        <w:t xml:space="preserve">giúp chúng ta được hưởng thụ đầy đủ năm dục. </w:t>
      </w:r>
    </w:p>
    <w:p w14:paraId="1DBAE375" w14:textId="77777777" w:rsidR="0086114D" w:rsidRDefault="001D69DC" w:rsidP="00D9453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Tổ Sư Đại Đức tu hành trong suốt 40 năm, 50 năm, 80 năm, 90 năm để có được thành tựu nhưng ngày nay có người nói </w:t>
      </w:r>
      <w:r w:rsidR="00901BF1">
        <w:rPr>
          <w:rFonts w:ascii="Times New Roman" w:eastAsia="Times New Roman" w:hAnsi="Times New Roman" w:cs="Times New Roman"/>
          <w:sz w:val="24"/>
          <w:szCs w:val="24"/>
        </w:rPr>
        <w:t xml:space="preserve">họ </w:t>
      </w:r>
      <w:r>
        <w:rPr>
          <w:rFonts w:ascii="Times New Roman" w:eastAsia="Times New Roman" w:hAnsi="Times New Roman" w:cs="Times New Roman"/>
          <w:sz w:val="24"/>
          <w:szCs w:val="24"/>
        </w:rPr>
        <w:t>có phương pháp chỉ cần tu hành</w:t>
      </w:r>
      <w:r w:rsidR="00901BF1">
        <w:rPr>
          <w:rFonts w:ascii="Times New Roman" w:eastAsia="Times New Roman" w:hAnsi="Times New Roman" w:cs="Times New Roman"/>
          <w:sz w:val="24"/>
          <w:szCs w:val="24"/>
        </w:rPr>
        <w:t xml:space="preserve"> trong</w:t>
      </w:r>
      <w:r>
        <w:rPr>
          <w:rFonts w:ascii="Times New Roman" w:eastAsia="Times New Roman" w:hAnsi="Times New Roman" w:cs="Times New Roman"/>
          <w:sz w:val="24"/>
          <w:szCs w:val="24"/>
        </w:rPr>
        <w:t xml:space="preserve"> 7 ngày sẽ có thành tựu. Người tu theo phương pháp này sẽ không phải dành thời gian khổ luyện, không phải xa lìa tập khí phiền não nên rất nhiều người tin theo. Hòa Thượng nói: “</w:t>
      </w:r>
      <w:r>
        <w:rPr>
          <w:rFonts w:ascii="Times New Roman" w:eastAsia="Times New Roman" w:hAnsi="Times New Roman" w:cs="Times New Roman"/>
          <w:i/>
          <w:sz w:val="24"/>
          <w:szCs w:val="24"/>
        </w:rPr>
        <w:t>Trong 38 năm tôi giảng Kinh thuyết pháp, không ngày nào không niệm Phật, tụng Kinh thế mà phiền não trong tôi vẫn dấy khởi!</w:t>
      </w:r>
      <w:r>
        <w:rPr>
          <w:rFonts w:ascii="Times New Roman" w:eastAsia="Times New Roman" w:hAnsi="Times New Roman" w:cs="Times New Roman"/>
          <w:sz w:val="24"/>
          <w:szCs w:val="24"/>
        </w:rPr>
        <w:t>”. Tôi hơn 10 năm chỉ nghe Hòa Thượng, chỉ niệm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nhưng vẫn còn đầy đủ tập khí, phiền não. Chỉ cần tôi không kiểm soát tâm thì tập khí, phiền não liền khởi. Chúng ta nghe nhiều người, càng chạy Đông chạy Tây thì chúng ta càng nhiều vọng tưởng, phiền não.</w:t>
      </w:r>
    </w:p>
    <w:p w14:paraId="25B4B17C" w14:textId="77777777" w:rsidR="0086114D" w:rsidRDefault="001D69DC" w:rsidP="00D9453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Những video dạy chuẩn mực đối nhân xử thế giữa Cha Mẹ, vợ chồng, bạn bè thì chỉ có vài trăm lượt xem. Những video hướng dẫn cách phát triển trí tuệ cho trẻ có đến vài chục ngàn lượt xem. “</w:t>
      </w:r>
      <w:r>
        <w:rPr>
          <w:rFonts w:ascii="Times New Roman" w:eastAsia="Times New Roman" w:hAnsi="Times New Roman" w:cs="Times New Roman"/>
          <w:i/>
          <w:sz w:val="24"/>
          <w:szCs w:val="24"/>
        </w:rPr>
        <w:t>Lễ tri ân Cha Mẹ, vợ chồng</w:t>
      </w:r>
      <w:r>
        <w:rPr>
          <w:rFonts w:ascii="Times New Roman" w:eastAsia="Times New Roman" w:hAnsi="Times New Roman" w:cs="Times New Roman"/>
          <w:sz w:val="24"/>
          <w:szCs w:val="24"/>
        </w:rPr>
        <w:t>” tổ chức tại thành phố Hồ Chí Minh diễn ra rất thành công, cảm xúc nhưng cũng rất ít người xem. “</w:t>
      </w:r>
      <w:r>
        <w:rPr>
          <w:rFonts w:ascii="Times New Roman" w:eastAsia="Times New Roman" w:hAnsi="Times New Roman" w:cs="Times New Roman"/>
          <w:i/>
          <w:sz w:val="24"/>
          <w:szCs w:val="24"/>
        </w:rPr>
        <w:t>Lễ tri ân Cha Mẹ năm 2019</w:t>
      </w:r>
      <w:r>
        <w:rPr>
          <w:rFonts w:ascii="Times New Roman" w:eastAsia="Times New Roman" w:hAnsi="Times New Roman" w:cs="Times New Roman"/>
          <w:sz w:val="24"/>
          <w:szCs w:val="24"/>
        </w:rPr>
        <w:t>” tổ chức với quy mô rất lớn nhưng cũng chỉ có vài ngàn lượt xem. Tà pháp giúp họ thỏa mãn dục vọng, danh vọng lợi dưỡng còn chánh pháp làm họ bị thiệt thòi nên họ không muốn tiếp nhận.</w:t>
      </w:r>
    </w:p>
    <w:p w14:paraId="20099B72" w14:textId="77777777" w:rsidR="00426D2C" w:rsidRDefault="001D69DC" w:rsidP="00D9453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pháp là Sư đạo. Sư đạo là “</w:t>
      </w:r>
      <w:r w:rsidR="00EB67F6">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 xml:space="preserve">ôn sư trọng đạo”. Nếu chúng ta “tôn sư trọng đạo” thì chúng ta có thể cầu được. Thái độ của chúng ta khi cầu phải chân thành, cung kính, khiêm tốn. Ba điều kiện này phải đầy đủ. Nếu chúng ta không có ba điều </w:t>
      </w:r>
      <w:r>
        <w:rPr>
          <w:rFonts w:ascii="Times New Roman" w:eastAsia="Times New Roman" w:hAnsi="Times New Roman" w:cs="Times New Roman"/>
          <w:b/>
          <w:i/>
          <w:sz w:val="24"/>
          <w:szCs w:val="24"/>
        </w:rPr>
        <w:lastRenderedPageBreak/>
        <w:t>kiện này thì chư Phật Bồ Tát đến dạy thì chúng ta cũng không có được lợi ích!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Tôn sư trọng đạo”</w:t>
      </w:r>
      <w:r>
        <w:rPr>
          <w:rFonts w:ascii="Times New Roman" w:eastAsia="Times New Roman" w:hAnsi="Times New Roman" w:cs="Times New Roman"/>
          <w:sz w:val="24"/>
          <w:szCs w:val="24"/>
        </w:rPr>
        <w:t xml:space="preserve"> là “</w:t>
      </w:r>
      <w:r>
        <w:rPr>
          <w:rFonts w:ascii="Times New Roman" w:eastAsia="Times New Roman" w:hAnsi="Times New Roman" w:cs="Times New Roman"/>
          <w:i/>
          <w:sz w:val="24"/>
          <w:szCs w:val="24"/>
        </w:rPr>
        <w:t>y giáo phụng hành”</w:t>
      </w:r>
      <w:r>
        <w:rPr>
          <w:rFonts w:ascii="Times New Roman" w:eastAsia="Times New Roman" w:hAnsi="Times New Roman" w:cs="Times New Roman"/>
          <w:sz w:val="24"/>
          <w:szCs w:val="24"/>
        </w:rPr>
        <w:t xml:space="preserve">. Chúng ta </w:t>
      </w:r>
      <w:r>
        <w:rPr>
          <w:rFonts w:ascii="Times New Roman" w:eastAsia="Times New Roman" w:hAnsi="Times New Roman" w:cs="Times New Roman"/>
          <w:i/>
          <w:sz w:val="24"/>
          <w:szCs w:val="24"/>
        </w:rPr>
        <w:t>“y giáo phụng hành</w:t>
      </w:r>
      <w:r>
        <w:rPr>
          <w:rFonts w:ascii="Times New Roman" w:eastAsia="Times New Roman" w:hAnsi="Times New Roman" w:cs="Times New Roman"/>
          <w:sz w:val="24"/>
          <w:szCs w:val="24"/>
        </w:rPr>
        <w:t>” thì chúng ta có thể gặp được Thầy tốt. Thái độ của người cầu học là phải chân thành, cung kính, khiêm tốn. Hòa Thượng nói: “</w:t>
      </w:r>
      <w:r>
        <w:rPr>
          <w:rFonts w:ascii="Times New Roman" w:eastAsia="Times New Roman" w:hAnsi="Times New Roman" w:cs="Times New Roman"/>
          <w:b/>
          <w:i/>
          <w:sz w:val="24"/>
          <w:szCs w:val="24"/>
        </w:rPr>
        <w:t>Ngày nay, tôi sở dĩ có được một chút thành tựu là do tôi  nghe lời và thật làm</w:t>
      </w:r>
      <w:r w:rsidR="00426D2C">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Chúng ta </w:t>
      </w:r>
      <w:r w:rsidR="00426D2C">
        <w:rPr>
          <w:rFonts w:ascii="Times New Roman" w:eastAsia="Times New Roman" w:hAnsi="Times New Roman" w:cs="Times New Roman"/>
          <w:sz w:val="24"/>
          <w:szCs w:val="24"/>
        </w:rPr>
        <w:t>tự cho mình là người giỏi, người biết nên chúng ta thường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“múa rìu qua mắt thợ</w:t>
      </w:r>
      <w:r w:rsidR="00426D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B9D1D23" w14:textId="77777777" w:rsidR="00426D2C" w:rsidRDefault="00426D2C" w:rsidP="00D9453A">
      <w:pPr>
        <w:spacing w:after="160" w:line="36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Những người không đầy đủ ba điều kiện này thì cả đời không có thành tựu. Họ cũng không thể giúp mà chỉ gây hại cho người khác. Bậc Thiện tri thức chân thật, không luận là Phật pháp hay thế gian pháp đều rất nhân từ. Chỉ cần chúng ta đầy đủ ba điều kiện chân thành, cung kính, khiêm tốn thì chúng ta cầu họ, họ tuyệt đối không bao giờ cự tuyệt mà sẽ chân thành giúp đỡ chúng ta. Nếu họ cự tuyệt chúng ta là do chúng ta không có đủ ba điều kiện này!”. </w:t>
      </w:r>
    </w:p>
    <w:p w14:paraId="45738E72" w14:textId="77777777" w:rsidR="0086114D" w:rsidRDefault="001D69DC" w:rsidP="00D9453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Hòa Thượng gặp Chương Gia Đại Sư, Ngài Chương Gia Đại Sư dạy Hòa Thượng bố thí, Hòa Thượng chân thật nghe lời, thật làm. Bố thí không chỉ là bố thí nội tài, ngoại tài mà bố thí là phải xả bỏ cả những tập khí xấu ác. Khi Hòa Thượng gặp Ngài Lý Bỉnh Nam, Ngài Lý Bỉnh Nam yêu cầu Hòa Thượng xả bỏ tất cả những gì đã học. Hòa Thượng đồng ý ba điều kiện và theo học với Ngài Lý Bỉnh Nam trong 5 năm. Sau 5 năm, Hòa Thượng xin học tiếp với Thầy thêm 5 năm nữa. Hòa Thượng học 3 tháng thì đã có kết quả, Hòa Thượng dần hiểu được tại sao Ngài Lý Bỉnh Nam có những điều kiện “</w:t>
      </w:r>
      <w:r>
        <w:rPr>
          <w:rFonts w:ascii="Times New Roman" w:eastAsia="Times New Roman" w:hAnsi="Times New Roman" w:cs="Times New Roman"/>
          <w:i/>
          <w:sz w:val="24"/>
          <w:szCs w:val="24"/>
        </w:rPr>
        <w:t>bá đạo</w:t>
      </w:r>
      <w:r>
        <w:rPr>
          <w:rFonts w:ascii="Times New Roman" w:eastAsia="Times New Roman" w:hAnsi="Times New Roman" w:cs="Times New Roman"/>
          <w:sz w:val="24"/>
          <w:szCs w:val="24"/>
        </w:rPr>
        <w:t>” như vậy! Ngài Lý Bỉnh Nam muốn Hòa Thượng phải định tâm: “</w:t>
      </w:r>
      <w:r>
        <w:rPr>
          <w:rFonts w:ascii="Times New Roman" w:eastAsia="Times New Roman" w:hAnsi="Times New Roman" w:cs="Times New Roman"/>
          <w:b/>
          <w:i/>
          <w:sz w:val="24"/>
          <w:szCs w:val="24"/>
        </w:rPr>
        <w:t>Chế tâm nhất xứ vô sự bất biện</w:t>
      </w:r>
      <w:r w:rsidR="008E6DB5">
        <w:rPr>
          <w:rFonts w:ascii="Times New Roman" w:eastAsia="Times New Roman" w:hAnsi="Times New Roman" w:cs="Times New Roman"/>
          <w:sz w:val="24"/>
          <w:szCs w:val="24"/>
        </w:rPr>
        <w:t>”. Tâm định một chỗ</w:t>
      </w:r>
      <w:r>
        <w:rPr>
          <w:rFonts w:ascii="Times New Roman" w:eastAsia="Times New Roman" w:hAnsi="Times New Roman" w:cs="Times New Roman"/>
          <w:sz w:val="24"/>
          <w:szCs w:val="24"/>
        </w:rPr>
        <w:t xml:space="preserve"> thì </w:t>
      </w:r>
      <w:r w:rsidR="008E6DB5">
        <w:rPr>
          <w:rFonts w:ascii="Times New Roman" w:eastAsia="Times New Roman" w:hAnsi="Times New Roman" w:cs="Times New Roman"/>
          <w:sz w:val="24"/>
          <w:szCs w:val="24"/>
        </w:rPr>
        <w:t>có thể làm đ</w:t>
      </w:r>
      <w:r>
        <w:rPr>
          <w:rFonts w:ascii="Times New Roman" w:eastAsia="Times New Roman" w:hAnsi="Times New Roman" w:cs="Times New Roman"/>
          <w:sz w:val="24"/>
          <w:szCs w:val="24"/>
        </w:rPr>
        <w:t>ược</w:t>
      </w:r>
      <w:r w:rsidR="008E6DB5">
        <w:rPr>
          <w:rFonts w:ascii="Times New Roman" w:eastAsia="Times New Roman" w:hAnsi="Times New Roman" w:cs="Times New Roman"/>
          <w:sz w:val="24"/>
          <w:szCs w:val="24"/>
        </w:rPr>
        <w:t xml:space="preserve"> tất cả mọi việc</w:t>
      </w:r>
      <w:r>
        <w:rPr>
          <w:rFonts w:ascii="Times New Roman" w:eastAsia="Times New Roman" w:hAnsi="Times New Roman" w:cs="Times New Roman"/>
          <w:sz w:val="24"/>
          <w:szCs w:val="24"/>
        </w:rPr>
        <w:t>. Có người hỏi Hòa Thượng: “</w:t>
      </w:r>
      <w:r>
        <w:rPr>
          <w:rFonts w:ascii="Times New Roman" w:eastAsia="Times New Roman" w:hAnsi="Times New Roman" w:cs="Times New Roman"/>
          <w:i/>
          <w:sz w:val="24"/>
          <w:szCs w:val="24"/>
        </w:rPr>
        <w:t>Đến lúc này, trên bước đường hoằng hóa của Ngài có chướng ngại gì không?”.</w:t>
      </w: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i/>
          <w:sz w:val="24"/>
          <w:szCs w:val="24"/>
        </w:rPr>
        <w:t>Tôi không có một chút chướng ngại nào!</w:t>
      </w:r>
      <w:r>
        <w:rPr>
          <w:rFonts w:ascii="Times New Roman" w:eastAsia="Times New Roman" w:hAnsi="Times New Roman" w:cs="Times New Roman"/>
          <w:sz w:val="24"/>
          <w:szCs w:val="24"/>
        </w:rPr>
        <w:t>”.</w:t>
      </w:r>
    </w:p>
    <w:p w14:paraId="7D2C973C" w14:textId="77777777" w:rsidR="0086114D" w:rsidRDefault="001D69DC" w:rsidP="00D9453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mở trường dạy đạo đức, chuẩn mực của Thánh Hiền nhưng chúng ta vẫn chưa thật sự tin</w:t>
      </w:r>
      <w:r w:rsidR="008E6DB5">
        <w:rPr>
          <w:rFonts w:ascii="Times New Roman" w:eastAsia="Times New Roman" w:hAnsi="Times New Roman" w:cs="Times New Roman"/>
          <w:sz w:val="24"/>
          <w:szCs w:val="24"/>
        </w:rPr>
        <w:t>. C</w:t>
      </w:r>
      <w:r>
        <w:rPr>
          <w:rFonts w:ascii="Times New Roman" w:eastAsia="Times New Roman" w:hAnsi="Times New Roman" w:cs="Times New Roman"/>
          <w:sz w:val="24"/>
          <w:szCs w:val="24"/>
        </w:rPr>
        <w:t xml:space="preserve">húng ta vẫn hoài nghi </w:t>
      </w:r>
      <w:r w:rsidR="00426D2C">
        <w:rPr>
          <w:rFonts w:ascii="Times New Roman" w:eastAsia="Times New Roman" w:hAnsi="Times New Roman" w:cs="Times New Roman"/>
          <w:sz w:val="24"/>
          <w:szCs w:val="24"/>
        </w:rPr>
        <w:t xml:space="preserve">trí tuệ của người xưa </w:t>
      </w:r>
      <w:r>
        <w:rPr>
          <w:rFonts w:ascii="Times New Roman" w:eastAsia="Times New Roman" w:hAnsi="Times New Roman" w:cs="Times New Roman"/>
          <w:sz w:val="24"/>
          <w:szCs w:val="24"/>
        </w:rPr>
        <w:t xml:space="preserve">nên chúng ta </w:t>
      </w:r>
      <w:r w:rsidR="00426D2C">
        <w:rPr>
          <w:rFonts w:ascii="Times New Roman" w:eastAsia="Times New Roman" w:hAnsi="Times New Roman" w:cs="Times New Roman"/>
          <w:sz w:val="24"/>
          <w:szCs w:val="24"/>
        </w:rPr>
        <w:t>không dám áp dụng triệt để. C</w:t>
      </w:r>
      <w:r>
        <w:rPr>
          <w:rFonts w:ascii="Times New Roman" w:eastAsia="Times New Roman" w:hAnsi="Times New Roman" w:cs="Times New Roman"/>
          <w:sz w:val="24"/>
          <w:szCs w:val="24"/>
        </w:rPr>
        <w:t xml:space="preserve">húng ta dạy học trò cúi chào 90 độ nhưng </w:t>
      </w:r>
      <w:r w:rsidR="00426D2C">
        <w:rPr>
          <w:rFonts w:ascii="Times New Roman" w:eastAsia="Times New Roman" w:hAnsi="Times New Roman" w:cs="Times New Roman"/>
          <w:sz w:val="24"/>
          <w:szCs w:val="24"/>
        </w:rPr>
        <w:t xml:space="preserve">chúng ta </w:t>
      </w:r>
      <w:r>
        <w:rPr>
          <w:rFonts w:ascii="Times New Roman" w:eastAsia="Times New Roman" w:hAnsi="Times New Roman" w:cs="Times New Roman"/>
          <w:sz w:val="24"/>
          <w:szCs w:val="24"/>
        </w:rPr>
        <w:t>vẫn muốn áp dụng chương trình giúp trẻ phát triển siêu trí tuệ. Chúng ta vẫn có sự phân biệt, chấp trước thì chúng ta sai rồi!</w:t>
      </w:r>
    </w:p>
    <w:p w14:paraId="32B2C140" w14:textId="77777777" w:rsidR="0086114D" w:rsidRDefault="001D69DC" w:rsidP="00D9453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Trong Kinh Phật thường dạy chúng ta phải </w:t>
      </w:r>
      <w:r w:rsidR="00517B60">
        <w:rPr>
          <w:rFonts w:ascii="Times New Roman" w:eastAsia="Times New Roman" w:hAnsi="Times New Roman" w:cs="Times New Roman"/>
          <w:b/>
          <w:i/>
          <w:sz w:val="24"/>
          <w:szCs w:val="24"/>
        </w:rPr>
        <w:t xml:space="preserve">thân cận, gần gũi với Minh sư. </w:t>
      </w:r>
      <w:r>
        <w:rPr>
          <w:rFonts w:ascii="Times New Roman" w:eastAsia="Times New Roman" w:hAnsi="Times New Roman" w:cs="Times New Roman"/>
          <w:b/>
          <w:i/>
          <w:sz w:val="24"/>
          <w:szCs w:val="24"/>
        </w:rPr>
        <w:t xml:space="preserve"> “Minh” </w:t>
      </w:r>
      <w:r w:rsidR="00517B60">
        <w:rPr>
          <w:rFonts w:ascii="Times New Roman" w:eastAsia="Times New Roman" w:hAnsi="Times New Roman" w:cs="Times New Roman"/>
          <w:b/>
          <w:i/>
          <w:sz w:val="24"/>
          <w:szCs w:val="24"/>
        </w:rPr>
        <w:t xml:space="preserve">nghĩa </w:t>
      </w:r>
      <w:r>
        <w:rPr>
          <w:rFonts w:ascii="Times New Roman" w:eastAsia="Times New Roman" w:hAnsi="Times New Roman" w:cs="Times New Roman"/>
          <w:b/>
          <w:i/>
          <w:sz w:val="24"/>
          <w:szCs w:val="24"/>
        </w:rPr>
        <w:t>là “Minh tâm kiến tánh”. Minh sư trên phương diện tu học là người chân thật có tu, có học, có chứng. Chúng ta gần gũi một vị Thầy như vậy thì nhất định chúng ta có lợi ích. Gặp được Minh sư là một nhân duyên rất lớn, tâm chúng ta chân thành, cung kính, khiêm tốn thì chúng ta có thể gặp. Người xưa nói: “Thầy tốt có thể gặp chứ không thể cầu</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Minh</w:t>
      </w:r>
      <w:r>
        <w:rPr>
          <w:rFonts w:ascii="Times New Roman" w:eastAsia="Times New Roman" w:hAnsi="Times New Roman" w:cs="Times New Roman"/>
          <w:sz w:val="24"/>
          <w:szCs w:val="24"/>
        </w:rPr>
        <w:t xml:space="preserve">” nghĩa là sáng suốt. </w:t>
      </w:r>
    </w:p>
    <w:p w14:paraId="0EAC6FD2" w14:textId="77777777" w:rsidR="0086114D" w:rsidRDefault="001D69DC" w:rsidP="00D9453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Một vị Thầy tốt chúng ta đi đâu để tìm cầu? Càng chân thật là một bậc thiện tri thức thì họ càng khiêm tốn, họ không tự khen mình, chê người. Ngày nay, những người tự tán thán mình, hủy báng người khác rất nhiều”</w:t>
      </w:r>
      <w:r w:rsidR="00426D2C">
        <w:rPr>
          <w:rFonts w:ascii="Times New Roman" w:eastAsia="Times New Roman" w:hAnsi="Times New Roman" w:cs="Times New Roman"/>
          <w:sz w:val="24"/>
          <w:szCs w:val="24"/>
        </w:rPr>
        <w:t xml:space="preserve">. Chúng ta </w:t>
      </w:r>
      <w:r>
        <w:rPr>
          <w:rFonts w:ascii="Times New Roman" w:eastAsia="Times New Roman" w:hAnsi="Times New Roman" w:cs="Times New Roman"/>
          <w:sz w:val="24"/>
          <w:szCs w:val="24"/>
        </w:rPr>
        <w:t xml:space="preserve"> nhận một người làm Thầy thì đó là: “</w:t>
      </w:r>
      <w:r>
        <w:rPr>
          <w:rFonts w:ascii="Times New Roman" w:eastAsia="Times New Roman" w:hAnsi="Times New Roman" w:cs="Times New Roman"/>
          <w:b/>
          <w:i/>
          <w:sz w:val="24"/>
          <w:szCs w:val="24"/>
        </w:rPr>
        <w:t>Đồng thanh tương ứng, đồng khí tương cầu</w:t>
      </w:r>
      <w:r>
        <w:rPr>
          <w:rFonts w:ascii="Times New Roman" w:eastAsia="Times New Roman" w:hAnsi="Times New Roman" w:cs="Times New Roman"/>
          <w:sz w:val="24"/>
          <w:szCs w:val="24"/>
        </w:rPr>
        <w:t>” hay như người thế gian nói: “</w:t>
      </w:r>
      <w:r>
        <w:rPr>
          <w:rFonts w:ascii="Times New Roman" w:eastAsia="Times New Roman" w:hAnsi="Times New Roman" w:cs="Times New Roman"/>
          <w:b/>
          <w:i/>
          <w:sz w:val="24"/>
          <w:szCs w:val="24"/>
        </w:rPr>
        <w:t>Ngưu tầm ngưu, mã tầm mã</w:t>
      </w:r>
      <w:r>
        <w:rPr>
          <w:rFonts w:ascii="Times New Roman" w:eastAsia="Times New Roman" w:hAnsi="Times New Roman" w:cs="Times New Roman"/>
          <w:sz w:val="24"/>
          <w:szCs w:val="24"/>
        </w:rPr>
        <w:t>”. Thầy nào trò đó, trò như thế nào thì tiếp nhận người Thầy như thế đó.</w:t>
      </w:r>
    </w:p>
    <w:p w14:paraId="084A8E47" w14:textId="77777777" w:rsidR="0086114D" w:rsidRDefault="001D69DC" w:rsidP="00D9453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Một người có tâm chân thành, cung kính, khiêm tốn thì chắc chắn họ sẽ gặp được vị Thầy tốt. Phàm hễ là người tự khen mình, chê bai người thì họ nhất định không phải là một bậc thiện tri thức. Thiện tri thức rất khiêm tốn, luôn nhường nhịn người. Người chân thật tu hành thì thái độ của họ là: “Nhiều việc không bằng ít việc, ít việc không bằng không việc gì</w:t>
      </w:r>
      <w:r>
        <w:rPr>
          <w:rFonts w:ascii="Times New Roman" w:eastAsia="Times New Roman" w:hAnsi="Times New Roman" w:cs="Times New Roman"/>
          <w:sz w:val="24"/>
          <w:szCs w:val="24"/>
        </w:rPr>
        <w:t>”. Người chân thật tu hành không thích nhiều việc, họ chỉ làm những việc chân thật lợi ích chúng sanh. Họ không làm những việc làm họ tăng trưởng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w:t>
      </w:r>
    </w:p>
    <w:p w14:paraId="2F40FC1B" w14:textId="77777777" w:rsidR="0086114D" w:rsidRDefault="001D69DC" w:rsidP="00D9453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trước, tôi là một thanh niên không hiểu biết, cứng đầu, khi tôi nghe đĩa của Hòa Thượng, tôi cảm thấy những điều Ngài nói rất khác với những điều trước đây tôi được nghe. Tôi càng nghe càng cảm thấy hiếu kỳ. Sau khi nghe nhiều thì tôi nhận ra đây là những lời nói chân thật, việc làm chân thật. Từ đó tôi chỉ nghe lời và thật làm, không còn suy nghĩ, đắn đo. Tổ Sư Ấn Quang, vị tổ thứ 13 của Tịnh Độ, và Hòa Thượng Tịnh Không đều là tam bất quản: “</w:t>
      </w:r>
      <w:r>
        <w:rPr>
          <w:rFonts w:ascii="Times New Roman" w:eastAsia="Times New Roman" w:hAnsi="Times New Roman" w:cs="Times New Roman"/>
          <w:b/>
          <w:i/>
          <w:sz w:val="24"/>
          <w:szCs w:val="24"/>
        </w:rPr>
        <w:t>Không quản tiền, không quản việc, không quản người</w:t>
      </w:r>
      <w:r>
        <w:rPr>
          <w:rFonts w:ascii="Times New Roman" w:eastAsia="Times New Roman" w:hAnsi="Times New Roman" w:cs="Times New Roman"/>
          <w:sz w:val="24"/>
          <w:szCs w:val="24"/>
        </w:rPr>
        <w:t>”. Cả cuộc đời hoằng hóa của các Ngài giống như lời các Ngài nói. Sau một thời gian, tôi hoàn toàn xác quyết nghe theo, làm theo.</w:t>
      </w:r>
    </w:p>
    <w:p w14:paraId="6B146821" w14:textId="77777777" w:rsidR="0086114D" w:rsidRDefault="001D69DC" w:rsidP="00D9453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Hoàn cảnh đời sống của thiện tri thức rất thanh tịnh.</w:t>
      </w:r>
      <w:r w:rsidR="009A1C4B">
        <w:rPr>
          <w:rFonts w:ascii="Times New Roman" w:eastAsia="Times New Roman" w:hAnsi="Times New Roman" w:cs="Times New Roman"/>
          <w:b/>
          <w:i/>
          <w:sz w:val="24"/>
          <w:szCs w:val="24"/>
        </w:rPr>
        <w:t xml:space="preserve"> Họ sẽ không chủ động đến dạy đến chúng ta, p</w:t>
      </w:r>
      <w:r>
        <w:rPr>
          <w:rFonts w:ascii="Times New Roman" w:eastAsia="Times New Roman" w:hAnsi="Times New Roman" w:cs="Times New Roman"/>
          <w:b/>
          <w:i/>
          <w:sz w:val="24"/>
          <w:szCs w:val="24"/>
        </w:rPr>
        <w:t>hàm phu chúng ta</w:t>
      </w:r>
      <w:r w:rsidR="00FD644E">
        <w:rPr>
          <w:rFonts w:ascii="Times New Roman" w:eastAsia="Times New Roman" w:hAnsi="Times New Roman" w:cs="Times New Roman"/>
          <w:b/>
          <w:i/>
          <w:sz w:val="24"/>
          <w:szCs w:val="24"/>
        </w:rPr>
        <w:t xml:space="preserve"> phải tự</w:t>
      </w:r>
      <w:r>
        <w:rPr>
          <w:rFonts w:ascii="Times New Roman" w:eastAsia="Times New Roman" w:hAnsi="Times New Roman" w:cs="Times New Roman"/>
          <w:b/>
          <w:i/>
          <w:sz w:val="24"/>
          <w:szCs w:val="24"/>
        </w:rPr>
        <w:t xml:space="preserve"> đi tìm </w:t>
      </w:r>
      <w:r w:rsidR="00FD644E">
        <w:rPr>
          <w:rFonts w:ascii="Times New Roman" w:eastAsia="Times New Roman" w:hAnsi="Times New Roman" w:cs="Times New Roman"/>
          <w:b/>
          <w:i/>
          <w:sz w:val="24"/>
          <w:szCs w:val="24"/>
        </w:rPr>
        <w:t>cầu</w:t>
      </w:r>
      <w:r>
        <w:rPr>
          <w:rFonts w:ascii="Times New Roman" w:eastAsia="Times New Roman" w:hAnsi="Times New Roman" w:cs="Times New Roman"/>
          <w:b/>
          <w:i/>
          <w:sz w:val="24"/>
          <w:szCs w:val="24"/>
        </w:rPr>
        <w:t xml:space="preserve">. Từ xưa đến nay, thế gian hay xuất thế gian pháp, </w:t>
      </w:r>
      <w:r w:rsidR="00FD644E">
        <w:rPr>
          <w:rFonts w:ascii="Times New Roman" w:eastAsia="Times New Roman" w:hAnsi="Times New Roman" w:cs="Times New Roman"/>
          <w:b/>
          <w:i/>
          <w:sz w:val="24"/>
          <w:szCs w:val="24"/>
        </w:rPr>
        <w:t>mọi người đều phải đi “cầu học</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Người xưa nói: “</w:t>
      </w:r>
      <w:r>
        <w:rPr>
          <w:rFonts w:ascii="Times New Roman" w:eastAsia="Times New Roman" w:hAnsi="Times New Roman" w:cs="Times New Roman"/>
          <w:i/>
          <w:sz w:val="24"/>
          <w:szCs w:val="24"/>
        </w:rPr>
        <w:t>Học trò có phước thì gặp Thầy tốt</w:t>
      </w:r>
      <w:r>
        <w:rPr>
          <w:rFonts w:ascii="Times New Roman" w:eastAsia="Times New Roman" w:hAnsi="Times New Roman" w:cs="Times New Roman"/>
          <w:sz w:val="24"/>
          <w:szCs w:val="24"/>
        </w:rPr>
        <w:t xml:space="preserve">”. Ngày nay, Thầy phải đi tìm học trò. Ngày trước, Hòa Thượng Tịnh Không nói với Ngài Lý Bỉnh Nam: </w:t>
      </w:r>
      <w:r>
        <w:rPr>
          <w:rFonts w:ascii="Times New Roman" w:eastAsia="Times New Roman" w:hAnsi="Times New Roman" w:cs="Times New Roman"/>
          <w:i/>
          <w:sz w:val="24"/>
          <w:szCs w:val="24"/>
        </w:rPr>
        <w:t>“Thầy ơi! Thầy có thể đào tạo ra nhiều Sư huynh đệ tốt để hỗ trợ con không! Con bôn ba nhiều nơi trên thế giới hoằng pháp lợi sanh mà không có người hỗ trợ nên rất vất vả!”</w:t>
      </w:r>
      <w:r>
        <w:rPr>
          <w:rFonts w:ascii="Times New Roman" w:eastAsia="Times New Roman" w:hAnsi="Times New Roman" w:cs="Times New Roman"/>
          <w:sz w:val="24"/>
          <w:szCs w:val="24"/>
        </w:rPr>
        <w:t>. Ngài Lý Bỉnh Nam nói: “</w:t>
      </w:r>
      <w:r>
        <w:rPr>
          <w:rFonts w:ascii="Times New Roman" w:eastAsia="Times New Roman" w:hAnsi="Times New Roman" w:cs="Times New Roman"/>
          <w:i/>
          <w:sz w:val="24"/>
          <w:szCs w:val="24"/>
        </w:rPr>
        <w:t>Vậy thì ông đi tìm học trò cho tôi đi!</w:t>
      </w:r>
      <w:r>
        <w:rPr>
          <w:rFonts w:ascii="Times New Roman" w:eastAsia="Times New Roman" w:hAnsi="Times New Roman" w:cs="Times New Roman"/>
          <w:sz w:val="24"/>
          <w:szCs w:val="24"/>
        </w:rPr>
        <w:t xml:space="preserve">”. </w:t>
      </w:r>
    </w:p>
    <w:p w14:paraId="08EBAF68" w14:textId="77777777" w:rsidR="0086114D" w:rsidRDefault="001D69DC" w:rsidP="00D9453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pháp là Sư Đạo. Chúng ta nhất định phải “Tôn sư trọng đạo”. Người học trò phải có thái độ chân thành, cung kính, khiêm tốn. Họ có đủ ba điều kiện này thì họ gặp Thầy tốt. Nếu họ không có đủ ba điều kiện này thì Phật Bồ Tát đến dạy cho họ, họ cũng không có lợi ích</w:t>
      </w:r>
      <w:r>
        <w:rPr>
          <w:rFonts w:ascii="Times New Roman" w:eastAsia="Times New Roman" w:hAnsi="Times New Roman" w:cs="Times New Roman"/>
          <w:sz w:val="24"/>
          <w:szCs w:val="24"/>
        </w:rPr>
        <w:t>”. Một số người, trước mặt tôi, họ nói những lời cung kính nhưng sau đó họ làm hoàn toàn khác với những lời tôi đã dạy. Họ làm như vậy thì bản thân họ không thể có thành tựu, họ không có tư cách làm học trò thì cũng không có tư cách để làm Thầy. Người xưa đã nói: “</w:t>
      </w:r>
      <w:r>
        <w:rPr>
          <w:rFonts w:ascii="Times New Roman" w:eastAsia="Times New Roman" w:hAnsi="Times New Roman" w:cs="Times New Roman"/>
          <w:i/>
          <w:sz w:val="24"/>
          <w:szCs w:val="24"/>
        </w:rPr>
        <w:t>Người không biết cách làm học trò thì họ cũng sẽ không biết cách làm Thầy!</w:t>
      </w:r>
      <w:r>
        <w:rPr>
          <w:rFonts w:ascii="Times New Roman" w:eastAsia="Times New Roman" w:hAnsi="Times New Roman" w:cs="Times New Roman"/>
          <w:sz w:val="24"/>
          <w:szCs w:val="24"/>
        </w:rPr>
        <w:t>”.</w:t>
      </w:r>
    </w:p>
    <w:p w14:paraId="54B4CE2B" w14:textId="77777777" w:rsidR="0086114D" w:rsidRDefault="001D69DC" w:rsidP="00D9453A">
      <w:pPr>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375639F6" w14:textId="77777777" w:rsidR="0086114D" w:rsidRDefault="001D69DC" w:rsidP="00D9453A">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1FA7341" w14:textId="77777777" w:rsidR="0086114D" w:rsidRDefault="001D69DC" w:rsidP="00D9453A">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49485FFE" w14:textId="77777777" w:rsidR="00D9453A" w:rsidRDefault="001D69DC" w:rsidP="00D9453A">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624BD15" w14:textId="0FDDC12C" w:rsidR="0086114D" w:rsidRDefault="001D69DC" w:rsidP="00D9453A">
      <w:pPr>
        <w:tabs>
          <w:tab w:val="left" w:pos="3583"/>
        </w:tabs>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86114D" w:rsidSect="00C6033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AC063" w14:textId="77777777" w:rsidR="00A56623" w:rsidRDefault="00A56623" w:rsidP="0086114D">
      <w:pPr>
        <w:spacing w:after="0" w:line="240" w:lineRule="auto"/>
      </w:pPr>
      <w:r>
        <w:separator/>
      </w:r>
    </w:p>
  </w:endnote>
  <w:endnote w:type="continuationSeparator" w:id="0">
    <w:p w14:paraId="4718BB07" w14:textId="77777777" w:rsidR="00A56623" w:rsidRDefault="00A56623" w:rsidP="0086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C553" w14:textId="77777777" w:rsidR="00C60339" w:rsidRDefault="00C60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6A18" w14:textId="77777777" w:rsidR="0086114D" w:rsidRDefault="0086114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1D69DC">
      <w:rPr>
        <w:color w:val="000000"/>
      </w:rPr>
      <w:instrText>PAGE</w:instrText>
    </w:r>
    <w:r>
      <w:rPr>
        <w:color w:val="000000"/>
      </w:rPr>
      <w:fldChar w:fldCharType="separate"/>
    </w:r>
    <w:r w:rsidR="009A1C4B">
      <w:rPr>
        <w:noProof/>
        <w:color w:val="000000"/>
      </w:rPr>
      <w:t>4</w:t>
    </w:r>
    <w:r>
      <w:rPr>
        <w:color w:val="000000"/>
      </w:rPr>
      <w:fldChar w:fldCharType="end"/>
    </w:r>
  </w:p>
  <w:p w14:paraId="07F5CA60" w14:textId="77777777" w:rsidR="0086114D" w:rsidRDefault="0086114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BDE6" w14:textId="77777777" w:rsidR="00C60339" w:rsidRDefault="00C60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6BBB9" w14:textId="77777777" w:rsidR="00A56623" w:rsidRDefault="00A56623" w:rsidP="0086114D">
      <w:pPr>
        <w:spacing w:after="0" w:line="240" w:lineRule="auto"/>
      </w:pPr>
      <w:r>
        <w:separator/>
      </w:r>
    </w:p>
  </w:footnote>
  <w:footnote w:type="continuationSeparator" w:id="0">
    <w:p w14:paraId="5597B911" w14:textId="77777777" w:rsidR="00A56623" w:rsidRDefault="00A56623" w:rsidP="00861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6151" w14:textId="77777777" w:rsidR="00C60339" w:rsidRDefault="00C60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A352" w14:textId="77777777" w:rsidR="00C60339" w:rsidRDefault="00C60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F6EC" w14:textId="77777777" w:rsidR="00C60339" w:rsidRDefault="00C603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14D"/>
    <w:rsid w:val="001D69DC"/>
    <w:rsid w:val="00410AD8"/>
    <w:rsid w:val="00426D2C"/>
    <w:rsid w:val="00517B60"/>
    <w:rsid w:val="00637C95"/>
    <w:rsid w:val="006B18C5"/>
    <w:rsid w:val="006C772A"/>
    <w:rsid w:val="006E18F2"/>
    <w:rsid w:val="0086114D"/>
    <w:rsid w:val="008E6DB5"/>
    <w:rsid w:val="00901BF1"/>
    <w:rsid w:val="00912547"/>
    <w:rsid w:val="009312C8"/>
    <w:rsid w:val="009A1C4B"/>
    <w:rsid w:val="00A074B6"/>
    <w:rsid w:val="00A56623"/>
    <w:rsid w:val="00B6645E"/>
    <w:rsid w:val="00C60339"/>
    <w:rsid w:val="00C63F95"/>
    <w:rsid w:val="00D9453A"/>
    <w:rsid w:val="00DA3D17"/>
    <w:rsid w:val="00DA75AF"/>
    <w:rsid w:val="00DB3F68"/>
    <w:rsid w:val="00EB67F6"/>
    <w:rsid w:val="00F72ADF"/>
    <w:rsid w:val="00FD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9B71"/>
  <w15:chartTrackingRefBased/>
  <w15:docId w15:val="{7389DE68-161A-4C4E-8BB3-21627485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FBD"/>
    <w:pPr>
      <w:spacing w:after="200" w:line="276" w:lineRule="auto"/>
    </w:pPr>
    <w:rPr>
      <w:sz w:val="22"/>
      <w:szCs w:val="22"/>
    </w:rPr>
  </w:style>
  <w:style w:type="paragraph" w:styleId="Heading1">
    <w:name w:val="heading 1"/>
    <w:basedOn w:val="Normal1"/>
    <w:next w:val="Normal1"/>
    <w:rsid w:val="0086114D"/>
    <w:pPr>
      <w:keepNext/>
      <w:keepLines/>
      <w:spacing w:before="480" w:after="120"/>
      <w:outlineLvl w:val="0"/>
    </w:pPr>
    <w:rPr>
      <w:b/>
      <w:sz w:val="48"/>
      <w:szCs w:val="48"/>
    </w:rPr>
  </w:style>
  <w:style w:type="paragraph" w:styleId="Heading2">
    <w:name w:val="heading 2"/>
    <w:basedOn w:val="Normal1"/>
    <w:next w:val="Normal1"/>
    <w:rsid w:val="0086114D"/>
    <w:pPr>
      <w:keepNext/>
      <w:keepLines/>
      <w:spacing w:before="360" w:after="80"/>
      <w:outlineLvl w:val="1"/>
    </w:pPr>
    <w:rPr>
      <w:b/>
      <w:sz w:val="36"/>
      <w:szCs w:val="36"/>
    </w:rPr>
  </w:style>
  <w:style w:type="paragraph" w:styleId="Heading3">
    <w:name w:val="heading 3"/>
    <w:basedOn w:val="Normal1"/>
    <w:next w:val="Normal1"/>
    <w:rsid w:val="0086114D"/>
    <w:pPr>
      <w:keepNext/>
      <w:keepLines/>
      <w:spacing w:before="280" w:after="80"/>
      <w:outlineLvl w:val="2"/>
    </w:pPr>
    <w:rPr>
      <w:b/>
      <w:sz w:val="28"/>
      <w:szCs w:val="28"/>
    </w:rPr>
  </w:style>
  <w:style w:type="paragraph" w:styleId="Heading4">
    <w:name w:val="heading 4"/>
    <w:basedOn w:val="Normal1"/>
    <w:next w:val="Normal1"/>
    <w:rsid w:val="0086114D"/>
    <w:pPr>
      <w:keepNext/>
      <w:keepLines/>
      <w:spacing w:before="240" w:after="40"/>
      <w:outlineLvl w:val="3"/>
    </w:pPr>
    <w:rPr>
      <w:b/>
      <w:sz w:val="24"/>
      <w:szCs w:val="24"/>
    </w:rPr>
  </w:style>
  <w:style w:type="paragraph" w:styleId="Heading5">
    <w:name w:val="heading 5"/>
    <w:basedOn w:val="Normal1"/>
    <w:next w:val="Normal1"/>
    <w:rsid w:val="0086114D"/>
    <w:pPr>
      <w:keepNext/>
      <w:keepLines/>
      <w:spacing w:before="220" w:after="40"/>
      <w:outlineLvl w:val="4"/>
    </w:pPr>
    <w:rPr>
      <w:b/>
    </w:rPr>
  </w:style>
  <w:style w:type="paragraph" w:styleId="Heading6">
    <w:name w:val="heading 6"/>
    <w:basedOn w:val="Normal1"/>
    <w:next w:val="Normal1"/>
    <w:rsid w:val="0086114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6114D"/>
    <w:pPr>
      <w:spacing w:after="200" w:line="276" w:lineRule="auto"/>
    </w:pPr>
    <w:rPr>
      <w:sz w:val="22"/>
      <w:szCs w:val="22"/>
    </w:rPr>
  </w:style>
  <w:style w:type="paragraph" w:styleId="Title">
    <w:name w:val="Title"/>
    <w:basedOn w:val="Normal1"/>
    <w:next w:val="Normal1"/>
    <w:rsid w:val="0086114D"/>
    <w:pPr>
      <w:keepNext/>
      <w:keepLines/>
      <w:spacing w:before="480" w:after="120"/>
    </w:pPr>
    <w:rPr>
      <w:b/>
      <w:sz w:val="72"/>
      <w:szCs w:val="72"/>
    </w:rPr>
  </w:style>
  <w:style w:type="paragraph" w:styleId="Header">
    <w:name w:val="header"/>
    <w:basedOn w:val="Normal"/>
    <w:link w:val="HeaderChar"/>
    <w:uiPriority w:val="99"/>
    <w:unhideWhenUsed/>
    <w:rsid w:val="000A2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79"/>
    <w:rPr>
      <w:rFonts w:ascii="Calibri" w:eastAsia="Calibri" w:hAnsi="Calibri" w:cs="Calibri"/>
    </w:rPr>
  </w:style>
  <w:style w:type="paragraph" w:styleId="Footer">
    <w:name w:val="footer"/>
    <w:basedOn w:val="Normal"/>
    <w:link w:val="FooterChar"/>
    <w:uiPriority w:val="99"/>
    <w:unhideWhenUsed/>
    <w:rsid w:val="000A2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79"/>
    <w:rPr>
      <w:rFonts w:ascii="Calibri" w:eastAsia="Calibri" w:hAnsi="Calibri" w:cs="Calibri"/>
    </w:rPr>
  </w:style>
  <w:style w:type="paragraph" w:styleId="Subtitle">
    <w:name w:val="Subtitle"/>
    <w:basedOn w:val="Normal"/>
    <w:next w:val="Normal"/>
    <w:rsid w:val="0086114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m/3r8CJBNy9n404soLUs8o3Myg==">AMUW2mVAxPs4G+P98fjXB3FNWr6aNDvZuklgvbnrh5pInKF8mZSSzFWdnO3HGGSbMgaRr5yxT7kvALn90SrtiOB8VhLr+EOx+wXlNC+qTmSP8dhrlved8pg=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2022-08-27T12:39:00Z</dcterms:created>
  <dcterms:modified xsi:type="dcterms:W3CDTF">2022-08-27T12:39:00Z</dcterms:modified>
</cp:coreProperties>
</file>